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C89AA">
      <w:pPr>
        <w:pStyle w:val="5"/>
        <w:rPr>
          <w:sz w:val="24"/>
        </w:rPr>
      </w:pPr>
      <w:r>
        <w:rPr>
          <w:sz w:val="24"/>
        </w:rPr>
        <w:t>ӘЛ-ФАРАБИ АТЫНДАҒЫ ҚАЗАҚ ҰЛТТЫҚ УНИВЕРСИТЕТІ</w:t>
      </w:r>
    </w:p>
    <w:p w14:paraId="37DB0A2A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</w:p>
    <w:p w14:paraId="14F941D8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Биология және биотехнология факультеті</w:t>
      </w:r>
    </w:p>
    <w:p w14:paraId="449FCBB6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Зоология</w:t>
      </w:r>
      <w:r>
        <w:rPr>
          <w:rFonts w:hint="default" w:ascii="Times New Roman" w:hAnsi="Times New Roman" w:cs="Times New Roman"/>
          <w:b/>
          <w:bCs/>
          <w:caps/>
          <w:sz w:val="24"/>
          <w:szCs w:val="24"/>
          <w:lang w:val="kk-KZ"/>
        </w:rPr>
        <w:t xml:space="preserve">, гистология және цитология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КАФЕДРАСЫ</w:t>
      </w:r>
    </w:p>
    <w:p w14:paraId="6BDC2E7F">
      <w:pPr>
        <w:pStyle w:val="2"/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«</w:t>
      </w:r>
      <w:r>
        <w:rPr>
          <w:b w:val="0"/>
          <w:bCs w:val="0"/>
          <w:sz w:val="22"/>
          <w:szCs w:val="22"/>
          <w:highlight w:val="white"/>
          <w:lang w:val="ru-RU"/>
        </w:rPr>
        <w:t>Омырт</w:t>
      </w:r>
      <w:r>
        <w:rPr>
          <w:b w:val="0"/>
          <w:bCs w:val="0"/>
          <w:sz w:val="22"/>
          <w:szCs w:val="22"/>
          <w:highlight w:val="white"/>
        </w:rPr>
        <w:t xml:space="preserve">қасыз жануарлардың </w:t>
      </w:r>
      <w:r>
        <w:rPr>
          <w:b w:val="0"/>
          <w:bCs w:val="0"/>
          <w:sz w:val="22"/>
          <w:szCs w:val="22"/>
          <w:highlight w:val="white"/>
          <w:lang w:val="kk-KZ"/>
        </w:rPr>
        <w:t>систематикасы</w:t>
      </w:r>
      <w:r>
        <w:rPr>
          <w:rFonts w:hint="default"/>
          <w:sz w:val="22"/>
          <w:szCs w:val="22"/>
          <w:highlight w:val="white"/>
          <w:lang w:val="ru-RU"/>
        </w:rPr>
        <w:t xml:space="preserve"> </w:t>
      </w:r>
      <w:r>
        <w:rPr>
          <w:sz w:val="24"/>
        </w:rPr>
        <w:t xml:space="preserve">» пәнінен </w:t>
      </w:r>
    </w:p>
    <w:p w14:paraId="1A340F65">
      <w:pPr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sz w:val="24"/>
          <w:szCs w:val="24"/>
        </w:rPr>
        <w:t>ӨЖ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тақырыптары </w:t>
      </w:r>
    </w:p>
    <w:p w14:paraId="0955F04E">
      <w:pPr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3"/>
        <w:gridCol w:w="1230"/>
        <w:gridCol w:w="1212"/>
      </w:tblGrid>
      <w:tr w14:paraId="7F7B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3" w:type="dxa"/>
            <w:shd w:val="clear" w:color="auto" w:fill="auto"/>
          </w:tcPr>
          <w:p w14:paraId="0852017A">
            <w:pPr>
              <w:ind w:left="0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1230" w:type="dxa"/>
            <w:shd w:val="clear" w:color="auto" w:fill="auto"/>
          </w:tcPr>
          <w:p w14:paraId="010EA604">
            <w:pPr>
              <w:jc w:val="left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Беру мерзімі (апта)</w:t>
            </w:r>
          </w:p>
        </w:tc>
        <w:tc>
          <w:tcPr>
            <w:tcW w:w="1212" w:type="dxa"/>
            <w:shd w:val="clear" w:color="auto" w:fill="auto"/>
          </w:tcPr>
          <w:p w14:paraId="1E38238F">
            <w:pPr>
              <w:jc w:val="left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Қабылдау мерзімі (апта)</w:t>
            </w:r>
          </w:p>
        </w:tc>
      </w:tr>
      <w:tr w14:paraId="76136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3" w:type="dxa"/>
            <w:shd w:val="clear" w:color="auto" w:fill="auto"/>
          </w:tcPr>
          <w:p w14:paraId="4FFDA093">
            <w:pPr>
              <w:spacing w:line="240" w:lineRule="auto"/>
              <w:ind w:left="0" w:leftChars="0" w:firstLine="0" w:firstLineChars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БӨЖ 1. </w:t>
            </w:r>
            <w:r>
              <w:rPr>
                <w:rFonts w:hint="default" w:ascii="Times New Roman" w:hAnsi="Times New Roman"/>
                <w:sz w:val="22"/>
                <w:szCs w:val="22"/>
                <w:lang w:val="kk-KZ"/>
              </w:rPr>
              <w:t>Протистердің негізгі топтарын сипаттап, Metazoa шығу тегін эволюциялық ағаш арқылы көрсету. Мысалы: Porifera, Cnidaria, Placozoa өкілдерін салыстырып, ерекшеліктерін жазу.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30" w:type="dxa"/>
            <w:shd w:val="clear" w:color="auto" w:fill="auto"/>
          </w:tcPr>
          <w:p w14:paraId="59660C99">
            <w:pPr>
              <w:ind w:left="0" w:firstLine="567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12" w:type="dxa"/>
            <w:shd w:val="clear" w:color="auto" w:fill="auto"/>
          </w:tcPr>
          <w:p w14:paraId="65B8C61C">
            <w:pPr>
              <w:ind w:left="0" w:firstLine="567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14:paraId="61E39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3" w:type="dxa"/>
            <w:shd w:val="clear" w:color="auto" w:fill="auto"/>
          </w:tcPr>
          <w:p w14:paraId="6C1FA270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БӨЖ 2. </w:t>
            </w:r>
            <w:r>
              <w:rPr>
                <w:rFonts w:hint="default" w:ascii="Times New Roman" w:hAnsi="Times New Roman" w:eastAsia="Times New Roman"/>
                <w:b w:val="0"/>
                <w:bCs/>
                <w:lang w:val="kk-KZ"/>
              </w:rPr>
              <w:t>Hydrozoa, Scyphozoa, Anthozoa өкілдерінің морфологиялық ерекшеліктерін кестеге түсіру және тіршілік циклін</w:t>
            </w:r>
            <w:r>
              <w:rPr>
                <w:rFonts w:hint="default" w:ascii="Times New Roman" w:hAnsi="Times New Roman" w:eastAsia="Times New Roman"/>
                <w:b/>
                <w:lang w:val="kk-KZ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 w:val="0"/>
                <w:bCs/>
                <w:lang w:val="kk-KZ"/>
              </w:rPr>
              <w:t>суреттеу</w:t>
            </w:r>
            <w:r>
              <w:rPr>
                <w:rFonts w:hint="default" w:ascii="Times New Roman" w:hAnsi="Times New Roman" w:eastAsia="Times New Roman"/>
                <w:b/>
                <w:lang w:val="kk-KZ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14:paraId="6A90DD5C">
            <w:pPr>
              <w:ind w:left="0" w:firstLine="567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12" w:type="dxa"/>
            <w:shd w:val="clear" w:color="auto" w:fill="auto"/>
          </w:tcPr>
          <w:p w14:paraId="08704023">
            <w:pPr>
              <w:ind w:left="0" w:firstLine="567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14:paraId="44A89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3" w:type="dxa"/>
            <w:shd w:val="clear" w:color="auto" w:fill="auto"/>
          </w:tcPr>
          <w:p w14:paraId="7C140A20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БӨЖ 3. </w:t>
            </w:r>
            <w:r>
              <w:rPr>
                <w:rFonts w:hint="default" w:ascii="Times New Roman" w:hAnsi="Times New Roman"/>
                <w:sz w:val="22"/>
                <w:szCs w:val="22"/>
                <w:lang w:val="kk-KZ"/>
              </w:rPr>
              <w:t>Nematoda (жұмыр құрттар) морфологиясы, тіршілік ортасы және эволюциялық ерекшеліктері</w:t>
            </w:r>
          </w:p>
        </w:tc>
        <w:tc>
          <w:tcPr>
            <w:tcW w:w="1230" w:type="dxa"/>
            <w:shd w:val="clear" w:color="auto" w:fill="auto"/>
          </w:tcPr>
          <w:p w14:paraId="145D30E8">
            <w:pPr>
              <w:ind w:left="0" w:firstLine="567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2" w:type="dxa"/>
            <w:shd w:val="clear" w:color="auto" w:fill="auto"/>
          </w:tcPr>
          <w:p w14:paraId="6F6BFB25">
            <w:pPr>
              <w:ind w:left="0" w:firstLine="567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3AD27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6903" w:type="dxa"/>
            <w:shd w:val="clear" w:color="auto" w:fill="auto"/>
          </w:tcPr>
          <w:p w14:paraId="6A093DA1">
            <w:pPr>
              <w:keepNext/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line="240" w:lineRule="auto"/>
              <w:ind w:left="0" w:leftChars="0" w:firstLine="0" w:firstLineChars="0"/>
              <w:jc w:val="both"/>
              <w:rPr>
                <w:rFonts w:hint="default"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БӨЖ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4. </w:t>
            </w:r>
            <w:r>
              <w:rPr>
                <w:rFonts w:hint="default" w:ascii="Times New Roman" w:hAnsi="Times New Roman"/>
                <w:sz w:val="22"/>
                <w:szCs w:val="22"/>
                <w:lang w:val="kk-KZ"/>
              </w:rPr>
              <w:t xml:space="preserve">Таңдалған ортадағы </w:t>
            </w:r>
            <w:r>
              <w:rPr>
                <w:rFonts w:hint="default" w:ascii="Times New Roman" w:hAnsi="Times New Roman"/>
                <w:sz w:val="22"/>
                <w:szCs w:val="22"/>
                <w:lang w:val="en-US"/>
              </w:rPr>
              <w:t>(</w:t>
            </w:r>
            <w:r>
              <w:rPr>
                <w:rFonts w:hint="default" w:ascii="Times New Roman" w:hAnsi="Times New Roman"/>
                <w:sz w:val="22"/>
                <w:szCs w:val="22"/>
                <w:lang w:val="kk-KZ"/>
              </w:rPr>
              <w:t>су, топырақ, өсімдіктердің тіндері</w:t>
            </w:r>
            <w:r>
              <w:rPr>
                <w:rFonts w:hint="default" w:ascii="Times New Roman" w:hAnsi="Times New Roman"/>
                <w:sz w:val="22"/>
                <w:szCs w:val="22"/>
                <w:lang w:val="en-US"/>
              </w:rPr>
              <w:t xml:space="preserve">) </w:t>
            </w:r>
            <w:r>
              <w:rPr>
                <w:rFonts w:hint="default" w:ascii="Times New Roman" w:hAnsi="Times New Roman"/>
                <w:sz w:val="22"/>
                <w:szCs w:val="22"/>
                <w:lang w:val="kk-KZ"/>
              </w:rPr>
              <w:t>омыртқасыздарды анықтап, олардың экологиялық рөлін талдау.</w:t>
            </w:r>
          </w:p>
          <w:p w14:paraId="05D44FB7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kk-KZ"/>
              </w:rPr>
              <w:t>Мысалы, паразиттік, симбиотикалық және топырақ/су экожүйесіндегі рөлін көрсету.</w:t>
            </w:r>
          </w:p>
        </w:tc>
        <w:tc>
          <w:tcPr>
            <w:tcW w:w="1230" w:type="dxa"/>
            <w:shd w:val="clear" w:color="auto" w:fill="auto"/>
          </w:tcPr>
          <w:p w14:paraId="624F99FE">
            <w:pPr>
              <w:ind w:left="0" w:firstLine="567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12" w:type="dxa"/>
            <w:shd w:val="clear" w:color="auto" w:fill="auto"/>
          </w:tcPr>
          <w:p w14:paraId="42E99D08">
            <w:pPr>
              <w:ind w:left="0" w:firstLine="567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14:paraId="7C9B9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3" w:type="dxa"/>
            <w:shd w:val="clear" w:color="auto" w:fill="auto"/>
          </w:tcPr>
          <w:p w14:paraId="63A50961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БӨЖ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5. </w:t>
            </w:r>
            <w:r>
              <w:rPr>
                <w:rFonts w:hint="default" w:ascii="Times New Roman" w:hAnsi="Times New Roman"/>
                <w:sz w:val="22"/>
                <w:szCs w:val="22"/>
                <w:lang w:val="kk-KZ"/>
              </w:rPr>
              <w:t>Филогенетикалық ағаш құру арқылы омыртқасыздардың эволюциялық байланысын көрсету</w:t>
            </w:r>
          </w:p>
        </w:tc>
        <w:tc>
          <w:tcPr>
            <w:tcW w:w="1230" w:type="dxa"/>
            <w:shd w:val="clear" w:color="auto" w:fill="auto"/>
          </w:tcPr>
          <w:p w14:paraId="14D374F8">
            <w:pPr>
              <w:ind w:left="0" w:firstLine="567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212" w:type="dxa"/>
            <w:shd w:val="clear" w:color="auto" w:fill="auto"/>
          </w:tcPr>
          <w:p w14:paraId="674DC4C1">
            <w:pPr>
              <w:ind w:left="0" w:firstLine="567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</w:tbl>
    <w:p w14:paraId="468DC29A">
      <w:pPr>
        <w:rPr>
          <w:rFonts w:hint="default" w:ascii="Times New Roman" w:hAnsi="Times New Roman"/>
          <w:b/>
          <w:bCs/>
          <w:sz w:val="24"/>
          <w:szCs w:val="24"/>
          <w:lang w:val="kk-KZ"/>
        </w:rPr>
      </w:pPr>
    </w:p>
    <w:p w14:paraId="50DF8A01">
      <w:pPr>
        <w:rPr>
          <w:rFonts w:hint="default" w:ascii="Times New Roman" w:hAnsi="Times New Roman"/>
          <w:b/>
          <w:bCs/>
          <w:sz w:val="24"/>
          <w:szCs w:val="24"/>
          <w:lang w:val="kk-KZ"/>
        </w:rPr>
      </w:pPr>
      <w:r>
        <w:rPr>
          <w:rFonts w:hint="default" w:ascii="Times New Roman" w:hAnsi="Times New Roman"/>
          <w:b/>
          <w:bCs/>
          <w:sz w:val="24"/>
          <w:szCs w:val="24"/>
          <w:lang w:val="kk-KZ"/>
        </w:rPr>
        <w:t xml:space="preserve">БӨЖ тақырыптарын жазуға түсіндірме. </w:t>
      </w:r>
    </w:p>
    <w:p w14:paraId="2228E6E4">
      <w:pPr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 xml:space="preserve">3-апта. </w:t>
      </w:r>
      <w:r>
        <w:rPr>
          <w:rFonts w:hint="default" w:ascii="Times New Roman" w:hAnsi="Times New Roman"/>
          <w:b/>
          <w:bCs/>
          <w:sz w:val="24"/>
          <w:szCs w:val="24"/>
          <w:lang w:val="kk-KZ"/>
        </w:rPr>
        <w:t xml:space="preserve">1-БӨЖ. </w:t>
      </w:r>
      <w:r>
        <w:rPr>
          <w:rFonts w:hint="default" w:ascii="Times New Roman" w:hAnsi="Times New Roman"/>
          <w:b/>
          <w:bCs/>
          <w:sz w:val="24"/>
          <w:szCs w:val="24"/>
        </w:rPr>
        <w:t>Протистер және Metazoa-ның шығу тегі</w:t>
      </w:r>
      <w:r>
        <w:rPr>
          <w:rFonts w:hint="default" w:ascii="Times New Roman" w:hAnsi="Times New Roman"/>
          <w:b/>
          <w:bCs/>
          <w:sz w:val="24"/>
          <w:szCs w:val="24"/>
          <w:lang w:val="kk-KZ"/>
        </w:rPr>
        <w:t xml:space="preserve">. </w:t>
      </w:r>
    </w:p>
    <w:p w14:paraId="2FDB9D73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Бұл БӨЖ-дың мақсаты – протистердің негізгі топтарын сипаттау және көпжасушалы жануарлардың (Metazoa) пайда болуын түсіндіру. </w:t>
      </w:r>
    </w:p>
    <w:p w14:paraId="5992AD99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Студент протистердің (амебалар, кірпікшелілер, талшықтылар) морфологиялық ерекшеліктерін қарастырып, олардың кейбір белгілерінің алғашқы көпжасушалы жануарларға ұқсастығын көрсетуі тиіс. </w:t>
      </w:r>
    </w:p>
    <w:p w14:paraId="29BAEE2C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Жұмыста Porifera, Cnidaria және Placozoa типтерінің өкілдері салыстырылып, дене құрылысының күрделену деңгейі, тіндердің пайда болуы және симметрия ерекшеліктері сипатталады. </w:t>
      </w:r>
    </w:p>
    <w:p w14:paraId="6079B835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Нәтижесінде студент эволюциялық ағаш құрып, Metazoa-ның протистерден шыққанын дәлелдейтін қорытынды жасайды.</w:t>
      </w:r>
    </w:p>
    <w:p w14:paraId="2332C267">
      <w:pPr>
        <w:rPr>
          <w:rFonts w:hint="default" w:ascii="Times New Roman" w:hAnsi="Times New Roman"/>
          <w:sz w:val="24"/>
          <w:szCs w:val="24"/>
        </w:rPr>
      </w:pPr>
    </w:p>
    <w:p w14:paraId="576D4A0B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Эволюциялық ағаш (үлгі)</w:t>
      </w:r>
    </w:p>
    <w:p w14:paraId="55FA4938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                    Протистер</w:t>
      </w:r>
    </w:p>
    <w:p w14:paraId="75FD2F0B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                        │</w:t>
      </w:r>
    </w:p>
    <w:p w14:paraId="63EB2C99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       ┌────────────────┴────────────────┐</w:t>
      </w:r>
    </w:p>
    <w:p w14:paraId="6E3AB97E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       │                                 │</w:t>
      </w:r>
    </w:p>
    <w:p w14:paraId="118A33E4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  Біржасушалы                         Колониялы</w:t>
      </w:r>
    </w:p>
    <w:p w14:paraId="7B62FE4A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  протистер                           протистер</w:t>
      </w:r>
    </w:p>
    <w:p w14:paraId="69C0A72D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(Amoeba, Paramecium)            (Choanoflagellata)</w:t>
      </w:r>
    </w:p>
    <w:p w14:paraId="10C64F5D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                                           │</w:t>
      </w:r>
    </w:p>
    <w:p w14:paraId="64683C26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                                           │</w:t>
      </w:r>
    </w:p>
    <w:p w14:paraId="621E99D7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                                     Алғашқы Metazoa</w:t>
      </w:r>
    </w:p>
    <w:p w14:paraId="331E4265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                                           │</w:t>
      </w:r>
    </w:p>
    <w:p w14:paraId="78E68D2D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           ┌───────────────────────────────┼───────────────────────────────┐</w:t>
      </w:r>
    </w:p>
    <w:p w14:paraId="6B798E14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           │                               │                               │</w:t>
      </w:r>
    </w:p>
    <w:p w14:paraId="0191F060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      Porifera                         Placozoa                         Cnidaria</w:t>
      </w:r>
    </w:p>
    <w:p w14:paraId="1B5BEFFA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    (Spongilla,                     (Trichoplax                     (Hydra,</w:t>
      </w:r>
    </w:p>
    <w:p w14:paraId="65FF2B98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    Euplectella)                    adhaerens)                      Obelia)</w:t>
      </w:r>
    </w:p>
    <w:p w14:paraId="75249AA6">
      <w:pPr>
        <w:rPr>
          <w:rFonts w:hint="default" w:ascii="Times New Roman" w:hAnsi="Times New Roman"/>
          <w:sz w:val="24"/>
          <w:szCs w:val="24"/>
        </w:rPr>
      </w:pPr>
    </w:p>
    <w:p w14:paraId="45CFBC49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Қысқаша түсіндірме:</w:t>
      </w:r>
    </w:p>
    <w:p w14:paraId="6A55089E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Бұл эволюциялық ағашта протистер омыртқасыз жануарлардың бастапқы тегі ретінде көрсетілген.</w:t>
      </w:r>
    </w:p>
    <w:p w14:paraId="5014CD5C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Choanoflagellata тәрізді колониялы протистерден алғашқы көпжасушалы жануарлар (Metazoa) пайда болған.</w:t>
      </w:r>
    </w:p>
    <w:p w14:paraId="42B5F17D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Porifera – ең қарапайым көпжасушалылар, тіндері толық дамымаған.</w:t>
      </w:r>
    </w:p>
    <w:p w14:paraId="63D6223E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Placozoa – дене құрылысы өте қарапайым, бірақ нағыз көпжасушалы.</w:t>
      </w:r>
    </w:p>
    <w:p w14:paraId="32804437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Cnidaria – тіндері дамыған, радиалды симметриялы жануарлар.</w:t>
      </w:r>
    </w:p>
    <w:p w14:paraId="2F99D99E">
      <w:pPr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5-апта.</w:t>
      </w:r>
      <w:r>
        <w:rPr>
          <w:rFonts w:hint="default" w:ascii="Times New Roman" w:hAnsi="Times New Roman"/>
          <w:b/>
          <w:bCs/>
          <w:sz w:val="24"/>
          <w:szCs w:val="24"/>
          <w:lang w:val="kk-KZ"/>
        </w:rPr>
        <w:t xml:space="preserve"> 2-СӨЖ. </w:t>
      </w:r>
      <w:r>
        <w:rPr>
          <w:rFonts w:hint="default" w:ascii="Times New Roman" w:hAnsi="Times New Roman"/>
          <w:b/>
          <w:bCs/>
          <w:sz w:val="24"/>
          <w:szCs w:val="24"/>
        </w:rPr>
        <w:t xml:space="preserve"> Cnidaria типі (Anthozoa, Medusozoa)</w:t>
      </w:r>
      <w:r>
        <w:rPr>
          <w:rFonts w:hint="default" w:ascii="Times New Roman" w:hAnsi="Times New Roman"/>
          <w:b/>
          <w:bCs/>
          <w:sz w:val="24"/>
          <w:szCs w:val="24"/>
          <w:lang w:val="kk-KZ"/>
        </w:rPr>
        <w:t>.</w:t>
      </w:r>
    </w:p>
    <w:p w14:paraId="516CA8ED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Бұл БӨЖ Cnidaria типіне жататын жануарлардың морфологиялық ерекшеліктері мен өмірлік циклін меңгеруге арналған. </w:t>
      </w:r>
    </w:p>
    <w:p w14:paraId="740AF93D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Студент Hydrozoa, Scyphozoa және Anthozoa кластарын салыстырып, олардың дене симметриясын, тіндерінің дамуын, ауыз және қармалауыш құрылымын сипаттайды. </w:t>
      </w:r>
    </w:p>
    <w:p w14:paraId="1AAAA56E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Өмірлік циклінде полип және медуза кезеңдерінің айырмашылығы мен маңызы көрсетіледі. </w:t>
      </w:r>
    </w:p>
    <w:p w14:paraId="7D8F78EF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Жұмыс кесте және схема түрінде рәсімделіп, әр классқа тән негізгі ерекшеліктерге қорытынды жасалады.</w:t>
      </w:r>
    </w:p>
    <w:p w14:paraId="1E77D298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 xml:space="preserve">7-апта. </w:t>
      </w:r>
      <w:r>
        <w:rPr>
          <w:rFonts w:hint="default" w:ascii="Times New Roman" w:hAnsi="Times New Roman"/>
          <w:b/>
          <w:bCs/>
          <w:sz w:val="24"/>
          <w:szCs w:val="24"/>
          <w:lang w:val="kk-KZ"/>
        </w:rPr>
        <w:t xml:space="preserve">3-СӨЖ. </w:t>
      </w:r>
      <w:r>
        <w:rPr>
          <w:rFonts w:hint="default" w:ascii="Times New Roman" w:hAnsi="Times New Roman"/>
          <w:b/>
          <w:bCs/>
          <w:sz w:val="24"/>
          <w:szCs w:val="24"/>
        </w:rPr>
        <w:t>Nematoda және Rotifera типтері</w:t>
      </w:r>
    </w:p>
    <w:p w14:paraId="12754FDE">
      <w:pPr>
        <w:rPr>
          <w:rFonts w:hint="default" w:ascii="Times New Roman" w:hAnsi="Times New Roman"/>
          <w:sz w:val="24"/>
          <w:szCs w:val="24"/>
        </w:rPr>
      </w:pPr>
    </w:p>
    <w:p w14:paraId="17A2101E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Бұл БӨЖ-дың мақсаты – Nematoda және Rotifera типтерінің морфологиялық және экологиялық ерекшеліктерін салыстыру. </w:t>
      </w:r>
    </w:p>
    <w:p w14:paraId="79A842CF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Студент жұмыр құрттар мен ротиферлердің дене пішінін, симметриясын, қозғалу мүшелерін және ас қорыту жүйесін сипаттайды. </w:t>
      </w:r>
    </w:p>
    <w:p w14:paraId="761C74AD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Сонымен қатар олардың тіршілік ортасы (топырақ, су, паразиттік орта) және экологиялық бейімделуі талданады. </w:t>
      </w:r>
    </w:p>
    <w:p w14:paraId="54B8C6C7">
      <w:pPr>
        <w:rPr>
          <w:rFonts w:hint="default" w:ascii="Times New Roman" w:hAnsi="Times New Roman"/>
          <w:sz w:val="24"/>
          <w:szCs w:val="24"/>
          <w:lang w:val="kk-KZ"/>
        </w:rPr>
      </w:pPr>
      <w:r>
        <w:rPr>
          <w:rFonts w:hint="default" w:ascii="Times New Roman" w:hAnsi="Times New Roman"/>
          <w:sz w:val="24"/>
          <w:szCs w:val="24"/>
        </w:rPr>
        <w:t>Жұмыс нәтижесінде екі типтің ұқсастықтары мен айырмашылықтары анықталып, қысқаша қорытынды жасалады</w:t>
      </w:r>
      <w:r>
        <w:rPr>
          <w:rFonts w:hint="default" w:ascii="Times New Roman" w:hAnsi="Times New Roman"/>
          <w:sz w:val="24"/>
          <w:szCs w:val="24"/>
          <w:lang w:val="kk-KZ"/>
        </w:rPr>
        <w:t>.</w:t>
      </w:r>
    </w:p>
    <w:p w14:paraId="7CAEB6F4">
      <w:pPr>
        <w:rPr>
          <w:rFonts w:hint="default" w:ascii="Times New Roman" w:hAnsi="Times New Roman"/>
          <w:sz w:val="24"/>
          <w:szCs w:val="24"/>
          <w:lang w:val="kk-KZ"/>
        </w:rPr>
      </w:pPr>
      <w:r>
        <w:rPr>
          <w:rFonts w:hint="default" w:ascii="Times New Roman" w:hAnsi="Times New Roman"/>
          <w:b/>
          <w:bCs/>
          <w:sz w:val="24"/>
          <w:szCs w:val="24"/>
          <w:lang w:val="kk-KZ"/>
        </w:rPr>
        <w:t>13-апта. 4-СӨЖ. Омыртқасыз жануарлардың экологиясы</w:t>
      </w:r>
    </w:p>
    <w:p w14:paraId="33AD24E7">
      <w:pPr>
        <w:rPr>
          <w:rFonts w:hint="default" w:ascii="Times New Roman" w:hAnsi="Times New Roman"/>
          <w:sz w:val="24"/>
          <w:szCs w:val="24"/>
          <w:lang w:val="kk-KZ"/>
        </w:rPr>
      </w:pPr>
    </w:p>
    <w:p w14:paraId="14B7FD00">
      <w:pPr>
        <w:rPr>
          <w:rFonts w:hint="default" w:ascii="Times New Roman" w:hAnsi="Times New Roman"/>
          <w:sz w:val="24"/>
          <w:szCs w:val="24"/>
          <w:lang w:val="kk-KZ"/>
        </w:rPr>
      </w:pPr>
      <w:r>
        <w:rPr>
          <w:rFonts w:hint="default" w:ascii="Times New Roman" w:hAnsi="Times New Roman"/>
          <w:sz w:val="24"/>
          <w:szCs w:val="24"/>
          <w:lang w:val="kk-KZ"/>
        </w:rPr>
        <w:t xml:space="preserve">Бұл БӨЖ омыртқасыз жануарлардың қоршаған ортадағы экологиялық рөлін анықтауға бағытталған. </w:t>
      </w:r>
    </w:p>
    <w:p w14:paraId="2D2B5CD8">
      <w:pPr>
        <w:rPr>
          <w:rFonts w:hint="default" w:ascii="Times New Roman" w:hAnsi="Times New Roman"/>
          <w:sz w:val="24"/>
          <w:szCs w:val="24"/>
          <w:lang w:val="kk-KZ"/>
        </w:rPr>
      </w:pPr>
      <w:r>
        <w:rPr>
          <w:rFonts w:hint="default" w:ascii="Times New Roman" w:hAnsi="Times New Roman"/>
          <w:sz w:val="24"/>
          <w:szCs w:val="24"/>
          <w:lang w:val="kk-KZ"/>
        </w:rPr>
        <w:t xml:space="preserve">Студент белгілі бір ортадан (су, топырақ, өсімдік жамылғысы) омыртқасыз жануарларды таңдап, олардың тіршілік ету ерекшеліктерін сипаттайды. </w:t>
      </w:r>
    </w:p>
    <w:p w14:paraId="475CA184">
      <w:pPr>
        <w:rPr>
          <w:rFonts w:hint="default" w:ascii="Times New Roman" w:hAnsi="Times New Roman"/>
          <w:sz w:val="24"/>
          <w:szCs w:val="24"/>
          <w:lang w:val="kk-KZ"/>
        </w:rPr>
      </w:pPr>
      <w:r>
        <w:rPr>
          <w:rFonts w:hint="default" w:ascii="Times New Roman" w:hAnsi="Times New Roman"/>
          <w:sz w:val="24"/>
          <w:szCs w:val="24"/>
          <w:lang w:val="kk-KZ"/>
        </w:rPr>
        <w:t xml:space="preserve">Жануарлардың паразиттік, симбиотикалық немесе еркін тіршілік ететін формаларына талдау жасалады. </w:t>
      </w:r>
    </w:p>
    <w:p w14:paraId="3819B43C">
      <w:pPr>
        <w:rPr>
          <w:rFonts w:hint="default" w:ascii="Times New Roman" w:hAnsi="Times New Roman"/>
          <w:sz w:val="24"/>
          <w:szCs w:val="24"/>
          <w:lang w:val="kk-KZ"/>
        </w:rPr>
      </w:pPr>
      <w:r>
        <w:rPr>
          <w:rFonts w:hint="default" w:ascii="Times New Roman" w:hAnsi="Times New Roman"/>
          <w:sz w:val="24"/>
          <w:szCs w:val="24"/>
          <w:lang w:val="kk-KZ"/>
        </w:rPr>
        <w:t>Нәтижесінде омыртқасыздардың экожүйедегі маңызы мен биологиялық рөлі туралы қорытынды беріледі.</w:t>
      </w:r>
    </w:p>
    <w:p w14:paraId="18E02A83">
      <w:pPr>
        <w:rPr>
          <w:rFonts w:hint="default" w:ascii="Times New Roman" w:hAnsi="Times New Roman"/>
          <w:b/>
          <w:bCs/>
          <w:sz w:val="24"/>
          <w:szCs w:val="24"/>
          <w:lang w:val="kk-KZ"/>
        </w:rPr>
      </w:pPr>
      <w:r>
        <w:rPr>
          <w:rFonts w:hint="default" w:ascii="Times New Roman" w:hAnsi="Times New Roman"/>
          <w:b/>
          <w:bCs/>
          <w:sz w:val="24"/>
          <w:szCs w:val="24"/>
          <w:lang w:val="kk-KZ"/>
        </w:rPr>
        <w:t>15-апта. 5-СӨЖ. Қайталау</w:t>
      </w:r>
    </w:p>
    <w:p w14:paraId="7ED20036">
      <w:pPr>
        <w:rPr>
          <w:rFonts w:hint="default" w:ascii="Times New Roman" w:hAnsi="Times New Roman"/>
          <w:b/>
          <w:bCs/>
          <w:sz w:val="24"/>
          <w:szCs w:val="24"/>
          <w:lang w:val="kk-KZ"/>
        </w:rPr>
      </w:pPr>
    </w:p>
    <w:p w14:paraId="53C354B2">
      <w:pPr>
        <w:rPr>
          <w:rFonts w:hint="default" w:ascii="Times New Roman" w:hAnsi="Times New Roman"/>
          <w:sz w:val="24"/>
          <w:szCs w:val="24"/>
          <w:lang w:val="kk-KZ"/>
        </w:rPr>
      </w:pPr>
      <w:r>
        <w:rPr>
          <w:rFonts w:hint="default" w:ascii="Times New Roman" w:hAnsi="Times New Roman"/>
          <w:sz w:val="24"/>
          <w:szCs w:val="24"/>
          <w:lang w:val="kk-KZ"/>
        </w:rPr>
        <w:t xml:space="preserve">Бұл БӨЖ пән бойынша өткен барлық тақырыптарды жүйелеуге арналған. </w:t>
      </w:r>
    </w:p>
    <w:p w14:paraId="314A60DA">
      <w:pPr>
        <w:rPr>
          <w:rFonts w:hint="default" w:ascii="Times New Roman" w:hAnsi="Times New Roman"/>
          <w:sz w:val="24"/>
          <w:szCs w:val="24"/>
          <w:lang w:val="kk-KZ"/>
        </w:rPr>
      </w:pPr>
      <w:r>
        <w:rPr>
          <w:rFonts w:hint="default" w:ascii="Times New Roman" w:hAnsi="Times New Roman"/>
          <w:sz w:val="24"/>
          <w:szCs w:val="24"/>
          <w:lang w:val="kk-KZ"/>
        </w:rPr>
        <w:t xml:space="preserve">Студент таксономиялық кілттерді пайдаланып, омыртқасыз жануарлардың негізгі типтерін анықтайды және салыстырады. </w:t>
      </w:r>
    </w:p>
    <w:p w14:paraId="45BEF9D9">
      <w:pPr>
        <w:rPr>
          <w:rFonts w:hint="default" w:ascii="Times New Roman" w:hAnsi="Times New Roman"/>
          <w:sz w:val="24"/>
          <w:szCs w:val="24"/>
          <w:lang w:val="kk-KZ"/>
        </w:rPr>
      </w:pPr>
      <w:r>
        <w:rPr>
          <w:rFonts w:hint="default" w:ascii="Times New Roman" w:hAnsi="Times New Roman"/>
          <w:sz w:val="24"/>
          <w:szCs w:val="24"/>
          <w:lang w:val="kk-KZ"/>
        </w:rPr>
        <w:t xml:space="preserve">Сонымен қатар эволюциялық ағаш құрып, типтер арасындағы филогенетикалық байланысты көрсетеді. </w:t>
      </w:r>
    </w:p>
    <w:p w14:paraId="79D2B3C2">
      <w:pPr>
        <w:rPr>
          <w:rFonts w:hint="default" w:ascii="Times New Roman" w:hAnsi="Times New Roman"/>
          <w:sz w:val="24"/>
          <w:szCs w:val="24"/>
          <w:lang w:val="kk-KZ"/>
        </w:rPr>
      </w:pPr>
      <w:r>
        <w:rPr>
          <w:rFonts w:hint="default" w:ascii="Times New Roman" w:hAnsi="Times New Roman"/>
          <w:sz w:val="24"/>
          <w:szCs w:val="24"/>
          <w:lang w:val="kk-KZ"/>
        </w:rPr>
        <w:t>Жұмыс соңында омыртқасыз жануарлардың жүйесіндегі негізгі заңдылықтар бойынша қорытынды жасалады.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16" w:lineRule="auto"/>
      </w:pPr>
      <w:r>
        <w:separator/>
      </w:r>
    </w:p>
  </w:footnote>
  <w:footnote w:type="continuationSeparator" w:id="1">
    <w:p>
      <w:pPr>
        <w:spacing w:before="0" w:after="0" w:line="21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DA"/>
    <w:rsid w:val="00025610"/>
    <w:rsid w:val="00055561"/>
    <w:rsid w:val="00102E55"/>
    <w:rsid w:val="002D6372"/>
    <w:rsid w:val="00396A10"/>
    <w:rsid w:val="00547FDC"/>
    <w:rsid w:val="00663FBB"/>
    <w:rsid w:val="00674723"/>
    <w:rsid w:val="00704192"/>
    <w:rsid w:val="00764B63"/>
    <w:rsid w:val="00772901"/>
    <w:rsid w:val="007A21BB"/>
    <w:rsid w:val="007B5C3C"/>
    <w:rsid w:val="008027D6"/>
    <w:rsid w:val="008619DA"/>
    <w:rsid w:val="008F1690"/>
    <w:rsid w:val="009B201D"/>
    <w:rsid w:val="00B15ABB"/>
    <w:rsid w:val="00B25EDB"/>
    <w:rsid w:val="00B505AD"/>
    <w:rsid w:val="00B905AF"/>
    <w:rsid w:val="00B90C07"/>
    <w:rsid w:val="00C30CE8"/>
    <w:rsid w:val="00C576D6"/>
    <w:rsid w:val="00D40427"/>
    <w:rsid w:val="00D77A01"/>
    <w:rsid w:val="00D85258"/>
    <w:rsid w:val="00DD6846"/>
    <w:rsid w:val="00E35350"/>
    <w:rsid w:val="00E512F8"/>
    <w:rsid w:val="00F326A0"/>
    <w:rsid w:val="16E610A7"/>
    <w:rsid w:val="211026B1"/>
    <w:rsid w:val="5A4C3650"/>
    <w:rsid w:val="7C04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200" w:line="216" w:lineRule="auto"/>
      <w:ind w:left="357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40" w:lineRule="auto"/>
      <w:ind w:left="262" w:hanging="10"/>
      <w:outlineLvl w:val="0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link w:val="6"/>
    <w:qFormat/>
    <w:uiPriority w:val="0"/>
    <w:pPr>
      <w:spacing w:before="0" w:line="240" w:lineRule="auto"/>
      <w:ind w:left="0"/>
      <w:jc w:val="center"/>
    </w:pPr>
    <w:rPr>
      <w:rFonts w:ascii="Times New Roman" w:hAnsi="Times New Roman" w:eastAsia="Times New Roman" w:cs="Times New Roman"/>
      <w:b/>
      <w:bCs/>
      <w:sz w:val="28"/>
      <w:szCs w:val="24"/>
      <w:lang w:val="kk-KZ" w:eastAsia="ru-RU"/>
    </w:rPr>
  </w:style>
  <w:style w:type="character" w:customStyle="1" w:styleId="6">
    <w:name w:val="Название Знак"/>
    <w:basedOn w:val="3"/>
    <w:link w:val="5"/>
    <w:qFormat/>
    <w:uiPriority w:val="0"/>
    <w:rPr>
      <w:rFonts w:ascii="Times New Roman" w:hAnsi="Times New Roman" w:eastAsia="Times New Roman" w:cs="Times New Roman"/>
      <w:b/>
      <w:bCs/>
      <w:sz w:val="28"/>
      <w:szCs w:val="24"/>
      <w:lang w:val="kk-KZ" w:eastAsia="ru-RU"/>
    </w:rPr>
  </w:style>
  <w:style w:type="table" w:customStyle="1" w:styleId="7">
    <w:name w:val="_Style 16"/>
    <w:basedOn w:val="8"/>
    <w:qFormat/>
    <w:uiPriority w:val="0"/>
    <w:tblPr>
      <w:tblCellMar>
        <w:left w:w="115" w:type="dxa"/>
        <w:right w:w="115" w:type="dxa"/>
      </w:tblCellMar>
    </w:tbl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A3A37-D5A8-49CD-8871-586CA407F0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</Words>
  <Characters>485</Characters>
  <Lines>4</Lines>
  <Paragraphs>1</Paragraphs>
  <TotalTime>14</TotalTime>
  <ScaleCrop>false</ScaleCrop>
  <LinksUpToDate>false</LinksUpToDate>
  <CharactersWithSpaces>568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2023-11-04T05:18:00Z</dcterms:created>
  <dc:creator>Шалгимбаева Сауле</dc:creator>
  <cp:lastModifiedBy>Дархан</cp:lastModifiedBy>
  <dcterms:modified xsi:type="dcterms:W3CDTF">2026-01-16T18:31:37Z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7F41E4C7CB4942DDA83A9A50CC77E078_13</vt:lpwstr>
  </property>
</Properties>
</file>